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1CC" w:rsidRDefault="009251CC" w:rsidP="009251CC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51CC" w:rsidRDefault="009251CC" w:rsidP="009251CC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51CC" w:rsidRPr="002A0E72" w:rsidRDefault="009251CC" w:rsidP="009251CC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0E7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423666F2" wp14:editId="3C182F46">
            <wp:extent cx="58102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51CC" w:rsidRPr="002A0E72" w:rsidRDefault="009251CC" w:rsidP="009251CC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0E72">
        <w:rPr>
          <w:rFonts w:ascii="Times New Roman" w:hAnsi="Times New Roman" w:cs="Times New Roman"/>
          <w:b/>
          <w:sz w:val="28"/>
          <w:szCs w:val="28"/>
        </w:rPr>
        <w:t xml:space="preserve"> СОВЕТ ДЕПУТАТОВ</w:t>
      </w:r>
    </w:p>
    <w:p w:rsidR="009251CC" w:rsidRPr="002A0E72" w:rsidRDefault="009251CC" w:rsidP="009251CC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0E72">
        <w:rPr>
          <w:rFonts w:ascii="Times New Roman" w:hAnsi="Times New Roman" w:cs="Times New Roman"/>
          <w:b/>
          <w:sz w:val="28"/>
          <w:szCs w:val="28"/>
        </w:rPr>
        <w:t>сельсовета ПАМЯТИ 13 БОРЦОВ</w:t>
      </w:r>
    </w:p>
    <w:p w:rsidR="009251CC" w:rsidRPr="002A0E72" w:rsidRDefault="009251CC" w:rsidP="009251CC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0E72">
        <w:rPr>
          <w:rFonts w:ascii="Times New Roman" w:hAnsi="Times New Roman" w:cs="Times New Roman"/>
          <w:b/>
          <w:sz w:val="28"/>
          <w:szCs w:val="28"/>
        </w:rPr>
        <w:t>Емельяновского района Красноярского края</w:t>
      </w:r>
    </w:p>
    <w:p w:rsidR="009251CC" w:rsidRPr="002A0E72" w:rsidRDefault="009251CC" w:rsidP="009251CC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9251CC" w:rsidRPr="002A0E72" w:rsidRDefault="009251CC" w:rsidP="009251CC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0E72">
        <w:rPr>
          <w:rFonts w:ascii="Times New Roman" w:hAnsi="Times New Roman" w:cs="Times New Roman"/>
          <w:b/>
          <w:sz w:val="28"/>
          <w:szCs w:val="28"/>
        </w:rPr>
        <w:t>РЕШЕНИЕ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251CC" w:rsidRPr="002A0E72" w:rsidRDefault="009251CC" w:rsidP="009251CC">
      <w:pPr>
        <w:tabs>
          <w:tab w:val="left" w:pos="300"/>
          <w:tab w:val="left" w:pos="3105"/>
          <w:tab w:val="left" w:pos="654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26.04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A0E72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A0E72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2A0E72">
        <w:rPr>
          <w:rFonts w:ascii="Times New Roman" w:hAnsi="Times New Roman" w:cs="Times New Roman"/>
          <w:sz w:val="28"/>
          <w:szCs w:val="28"/>
        </w:rPr>
        <w:t xml:space="preserve">    посёлок Памяти 13 Борцов</w:t>
      </w:r>
      <w:r w:rsidRPr="002A0E72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0E72">
        <w:rPr>
          <w:rFonts w:ascii="Times New Roman" w:hAnsi="Times New Roman" w:cs="Times New Roman"/>
          <w:sz w:val="28"/>
          <w:szCs w:val="28"/>
        </w:rPr>
        <w:t xml:space="preserve">    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52-188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2A0E72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9251CC" w:rsidRPr="002A0E72" w:rsidRDefault="009251CC" w:rsidP="009251C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251CC" w:rsidRPr="002A0E72" w:rsidRDefault="009251CC" w:rsidP="009251CC">
      <w:pPr>
        <w:keepNext/>
        <w:keepLines/>
        <w:spacing w:after="0" w:line="240" w:lineRule="auto"/>
        <w:ind w:right="141"/>
        <w:outlineLvl w:val="0"/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</w:pPr>
      <w:r w:rsidRPr="002A0E72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>О внесении изменений и дополнений</w:t>
      </w:r>
    </w:p>
    <w:p w:rsidR="009251CC" w:rsidRPr="002A0E72" w:rsidRDefault="009251CC" w:rsidP="009251CC">
      <w:pPr>
        <w:keepNext/>
        <w:keepLines/>
        <w:spacing w:after="0" w:line="240" w:lineRule="auto"/>
        <w:ind w:right="141"/>
        <w:outlineLvl w:val="0"/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</w:pPr>
      <w:r w:rsidRPr="002A0E72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 xml:space="preserve"> в Устав сельсовета Памяти 13 Борцов </w:t>
      </w:r>
    </w:p>
    <w:p w:rsidR="009251CC" w:rsidRPr="002A0E72" w:rsidRDefault="009251CC" w:rsidP="009251CC">
      <w:pPr>
        <w:keepNext/>
        <w:keepLines/>
        <w:spacing w:after="0" w:line="240" w:lineRule="auto"/>
        <w:ind w:right="141" w:firstLine="709"/>
        <w:outlineLvl w:val="0"/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</w:pPr>
    </w:p>
    <w:p w:rsidR="009251CC" w:rsidRPr="002A0E72" w:rsidRDefault="009251CC" w:rsidP="009251CC">
      <w:pPr>
        <w:spacing w:after="0" w:line="240" w:lineRule="auto"/>
        <w:ind w:right="14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06.10.2003 № 131-ФЗ «Об общих принципах местного самоуправления в Российской Федерации»  (в редакции Федеральных законов от 30.04.2021 № 116-ФЗ и от 14.03.2022 № 60-ФЗ «О внесении изменений в отдельные законодательные акты Российской Федерации»),  в</w:t>
      </w:r>
      <w:r w:rsidRPr="002A0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целях приведения Устава сельсовета Памяти 13 Борцов Емельяновского района Красноярского края в соответствие с требованиями федерального и краевого законодательства, руководствуясь Уставом сельсовета Памяти</w:t>
      </w:r>
      <w:proofErr w:type="gramEnd"/>
      <w:r w:rsidRPr="002A0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 Борцов Емельяновского района Красноярского края, Совет депутатов сельсовета Памяти 13 Борцов РЕШИЛ:</w:t>
      </w:r>
    </w:p>
    <w:p w:rsidR="009251CC" w:rsidRDefault="009251CC" w:rsidP="009251CC">
      <w:pPr>
        <w:spacing w:after="0" w:line="240" w:lineRule="auto"/>
        <w:ind w:right="14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E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2A0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Внести в Устав сельсовета Памяти 13 Борцов Емельяновского района Красноярского края следующие изменения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дополнения</w:t>
      </w:r>
      <w:r w:rsidRPr="002A0E7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251CC" w:rsidRDefault="009251CC" w:rsidP="009251CC">
      <w:pPr>
        <w:spacing w:after="0" w:line="240" w:lineRule="auto"/>
        <w:ind w:right="14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F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 статью 32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дополнить пунктом 1-3. следующего содержания:</w:t>
      </w:r>
    </w:p>
    <w:p w:rsidR="009251CC" w:rsidRDefault="009251CC" w:rsidP="009251CC">
      <w:pPr>
        <w:spacing w:after="0" w:line="240" w:lineRule="auto"/>
        <w:ind w:right="14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«1-3. Полномочия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депутата Совета депутатов сельсовета Памяти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 Борцов прекращаются досрочно решением Совета депутатов сельсовета Памяти 13 Борцов в случае отсутствия депутата без уважительных причин на всех заседаниях Совета депутатов сельсовета Памяти 13 Борцов  в течение шести месяцев подряд.»;</w:t>
      </w:r>
    </w:p>
    <w:p w:rsidR="009251CC" w:rsidRDefault="009251CC" w:rsidP="009251CC">
      <w:pPr>
        <w:spacing w:after="0" w:line="240" w:lineRule="auto"/>
        <w:ind w:right="141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0F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1.2.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статье 48 Устава:</w:t>
      </w:r>
    </w:p>
    <w:p w:rsidR="009251CC" w:rsidRDefault="009251CC" w:rsidP="009251CC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710F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абзац первый пункта 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9251CC" w:rsidRDefault="009251CC" w:rsidP="009251CC">
      <w:pPr>
        <w:spacing w:after="0" w:line="240" w:lineRule="auto"/>
        <w:ind w:right="14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«Староста сельского населенного пункта назначается Советом депутатов сельсовета Памяти 13 Борцов, в состав которого входит данный сельский населенный пункт, по представлению схода граждан сельского населенного пункта. Староста сельского населенного пункта назначается из числа граждан Российской Федерации, проживающих на территории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помещение, расположенное на территории данного сельского населенного пункта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.»;</w:t>
      </w:r>
      <w:proofErr w:type="gramEnd"/>
    </w:p>
    <w:p w:rsidR="009251CC" w:rsidRDefault="009251CC" w:rsidP="009251CC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710F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абзац первый пункта 3.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9251CC" w:rsidRDefault="009251CC" w:rsidP="009251CC">
      <w:pPr>
        <w:spacing w:after="0" w:line="240" w:lineRule="auto"/>
        <w:ind w:right="14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«Староста сельского населенного пункта не является лицом, замещающим государственную должность, должность государственной гражданской службы, муниципальную должность, за исключением муниципальной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должности депутата Совета депутатов сельсовета Памяти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 Борцов, осуществляющего свои полномочия на непостоянной основе, или должность муниципальной службы, не может состоять в трудовых отношениях с органами местного самоуправления.»;</w:t>
      </w:r>
    </w:p>
    <w:p w:rsidR="009251CC" w:rsidRDefault="009251CC" w:rsidP="009251CC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710F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подпункт 1) пункта 3.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9251CC" w:rsidRPr="002A0E72" w:rsidRDefault="009251CC" w:rsidP="009251CC">
      <w:pPr>
        <w:spacing w:after="0" w:line="240" w:lineRule="auto"/>
        <w:ind w:right="14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«1) Старостой сельского населенного пункта не может быть назначено лицо, в том числе замещающее государственную должность, должность государственной гражданской службы, муниципальную службу, за исключением муниципальной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должности депутата Совета депутатов сельсовета Памяти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 Борцов, осуществляющего свои полномочия на непостоянной основе, или должность муниципальной службы.».</w:t>
      </w:r>
    </w:p>
    <w:p w:rsidR="009251CC" w:rsidRPr="002A0E72" w:rsidRDefault="009251CC" w:rsidP="009251CC">
      <w:pPr>
        <w:widowControl w:val="0"/>
        <w:tabs>
          <w:tab w:val="left" w:pos="1134"/>
          <w:tab w:val="left" w:pos="1276"/>
        </w:tabs>
        <w:adjustRightInd w:val="0"/>
        <w:spacing w:after="0" w:line="240" w:lineRule="auto"/>
        <w:ind w:right="14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E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2A0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A0E7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2A0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возложить на председателя постоянной комиссии по законности, правопорядку и защите прав граждан Исмагилову А.А.</w:t>
      </w:r>
    </w:p>
    <w:p w:rsidR="009251CC" w:rsidRPr="002A0E72" w:rsidRDefault="009251CC" w:rsidP="009251CC">
      <w:pPr>
        <w:widowControl w:val="0"/>
        <w:tabs>
          <w:tab w:val="left" w:pos="1134"/>
          <w:tab w:val="left" w:pos="1276"/>
        </w:tabs>
        <w:adjustRightInd w:val="0"/>
        <w:spacing w:after="0" w:line="240" w:lineRule="auto"/>
        <w:ind w:right="14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E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Pr="002A0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Глава сельсовета Памяти 13 Борцов Емельяновского района обязан опубликовать зарегистрированное настоящее Решение в течение семи дней со дня его поступления из Управления Министерства юстиции Российской Федерации по Красноярскому краю.</w:t>
      </w:r>
    </w:p>
    <w:p w:rsidR="009251CC" w:rsidRPr="002A0E72" w:rsidRDefault="009251CC" w:rsidP="009251CC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0E72">
        <w:rPr>
          <w:rFonts w:ascii="Times New Roman" w:hAnsi="Times New Roman" w:cs="Times New Roman"/>
          <w:b/>
          <w:sz w:val="28"/>
          <w:szCs w:val="28"/>
        </w:rPr>
        <w:t>4.</w:t>
      </w:r>
      <w:r w:rsidRPr="002A0E72">
        <w:rPr>
          <w:rFonts w:ascii="Times New Roman" w:hAnsi="Times New Roman" w:cs="Times New Roman"/>
          <w:sz w:val="28"/>
          <w:szCs w:val="28"/>
        </w:rPr>
        <w:t xml:space="preserve"> Настоящее Решение вступает в силу со дня, следующего за днем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 xml:space="preserve"> в газете «Емельяновские веси» и подлежит размещению на официальном сайте сельсовета Памяти 13 Борцов.</w:t>
      </w:r>
    </w:p>
    <w:p w:rsidR="009251CC" w:rsidRPr="002A0E72" w:rsidRDefault="009251CC" w:rsidP="009251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251CC" w:rsidRPr="002A0E72" w:rsidRDefault="009251CC" w:rsidP="009251CC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51CC" w:rsidRPr="002A0E72" w:rsidRDefault="009251CC" w:rsidP="009251CC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A0E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депутатов                                                    Е.В.Елисеева</w:t>
      </w:r>
    </w:p>
    <w:p w:rsidR="009251CC" w:rsidRDefault="009251CC" w:rsidP="009251CC">
      <w:pPr>
        <w:tabs>
          <w:tab w:val="left" w:pos="708"/>
          <w:tab w:val="left" w:pos="779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E7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сельсовета                                                                       Н.Г.Воскобойник</w:t>
      </w:r>
    </w:p>
    <w:p w:rsidR="009251CC" w:rsidRDefault="009251CC" w:rsidP="009251CC">
      <w:pPr>
        <w:tabs>
          <w:tab w:val="left" w:pos="708"/>
          <w:tab w:val="left" w:pos="779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51CC" w:rsidRDefault="009251CC" w:rsidP="009251CC">
      <w:pPr>
        <w:tabs>
          <w:tab w:val="left" w:pos="708"/>
          <w:tab w:val="left" w:pos="779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51CC" w:rsidRDefault="009251CC" w:rsidP="009251CC">
      <w:pPr>
        <w:tabs>
          <w:tab w:val="left" w:pos="708"/>
          <w:tab w:val="left" w:pos="779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994" w:rsidRDefault="00C61994"/>
    <w:sectPr w:rsidR="00C619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278"/>
    <w:rsid w:val="00702278"/>
    <w:rsid w:val="008C49AA"/>
    <w:rsid w:val="009251CC"/>
    <w:rsid w:val="00C61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1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51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51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1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51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51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560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Preds</dc:creator>
  <cp:keywords/>
  <dc:description/>
  <cp:lastModifiedBy>Preds</cp:lastModifiedBy>
  <cp:revision>3</cp:revision>
  <dcterms:created xsi:type="dcterms:W3CDTF">2023-03-27T01:45:00Z</dcterms:created>
  <dcterms:modified xsi:type="dcterms:W3CDTF">2023-03-27T04:27:00Z</dcterms:modified>
</cp:coreProperties>
</file>