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5AA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1D7B2B" wp14:editId="530AF77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ПАМЯТИ 13 БОРЦОВ</w:t>
      </w: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CD5AA9" w:rsidRPr="00CD5AA9" w:rsidRDefault="00CD5AA9" w:rsidP="00CD5AA9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посёлок Памяти 13 Борцов</w:t>
      </w:r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</w:t>
      </w:r>
      <w:r w:rsidR="0092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</w:t>
      </w:r>
      <w:r w:rsidR="002E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bookmarkStart w:id="0" w:name="_GoBack"/>
      <w:bookmarkEnd w:id="0"/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CD5AA9" w:rsidRPr="00CD5AA9" w:rsidRDefault="00CD5AA9" w:rsidP="00CD5AA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A9" w:rsidRPr="00CD5AA9" w:rsidRDefault="00CD5AA9" w:rsidP="00CD5AA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A9" w:rsidRPr="00CD5AA9" w:rsidRDefault="00CD5AA9" w:rsidP="00CD5AA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A9" w:rsidRPr="00CD5AA9" w:rsidRDefault="00CD5AA9" w:rsidP="00CD5AA9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</w:t>
      </w:r>
    </w:p>
    <w:p w:rsidR="00CD5AA9" w:rsidRPr="00CD5AA9" w:rsidRDefault="00CD5AA9" w:rsidP="00CD5AA9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>Сельсовета Памяти 13 Борцов</w:t>
      </w:r>
    </w:p>
    <w:p w:rsidR="00CD5AA9" w:rsidRPr="00CD5AA9" w:rsidRDefault="00CD5AA9" w:rsidP="00CD5AA9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AA9">
        <w:rPr>
          <w:rFonts w:ascii="Times New Roman" w:eastAsia="Calibri" w:hAnsi="Times New Roman" w:cs="Times New Roman"/>
          <w:sz w:val="28"/>
          <w:szCs w:val="28"/>
        </w:rPr>
        <w:t>(введены Решением  Совета депутатов  сельсовета Памяти 13 Борцов</w:t>
      </w:r>
      <w:proofErr w:type="gramEnd"/>
    </w:p>
    <w:p w:rsidR="00CD5AA9" w:rsidRPr="00CD5AA9" w:rsidRDefault="00CD5AA9" w:rsidP="00CD5AA9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>от  18.09.2019  № 07-18р)</w:t>
      </w:r>
    </w:p>
    <w:p w:rsidR="00CD5AA9" w:rsidRPr="00CD5AA9" w:rsidRDefault="00CD5AA9" w:rsidP="00CD5AA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AA9" w:rsidRPr="00CD5AA9" w:rsidRDefault="00CD5AA9" w:rsidP="00CD5AA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10 статьи 35 Федерального закона от 06.10.2003 № 131-ФЗ «Об общих принципах организации местного самоуправления </w:t>
      </w:r>
      <w:proofErr w:type="gramStart"/>
      <w:r w:rsidRPr="00CD5A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пункта 2.3.11 протокола межведомственной рабочей группы по декриминализации лесной отрасли Красноярского края от 17.03.2023 № 7, </w:t>
      </w:r>
      <w:r w:rsidRPr="00CD5AA9">
        <w:rPr>
          <w:rFonts w:ascii="Times New Roman" w:eastAsia="Calibri" w:hAnsi="Times New Roman" w:cs="Times New Roman"/>
          <w:sz w:val="28"/>
          <w:szCs w:val="28"/>
        </w:rPr>
        <w:t>Совет депутатов сельсовета Памяти 13 Борцов РЕШИЛ:</w:t>
      </w:r>
    </w:p>
    <w:p w:rsidR="00CD5AA9" w:rsidRPr="00CD5AA9" w:rsidRDefault="00CD5AA9" w:rsidP="00CD5A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AA9" w:rsidRPr="00CD5AA9" w:rsidRDefault="00CD5AA9" w:rsidP="00CD5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на территории  сельсовета Памяти 13 Борцов следующие изменения:</w:t>
      </w:r>
    </w:p>
    <w:p w:rsidR="00CD5AA9" w:rsidRDefault="00CD5AA9" w:rsidP="00CD5A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статью 6 д</w:t>
      </w:r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пунктом 6.7 следующего содержания:</w:t>
      </w:r>
    </w:p>
    <w:p w:rsidR="00CD5AA9" w:rsidRPr="00CD5AA9" w:rsidRDefault="00CD5AA9" w:rsidP="00CD5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6.7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CD5AA9" w:rsidRPr="00CD5AA9" w:rsidRDefault="00CD5AA9" w:rsidP="00CD5AA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 в газете «Емельяновские веси» и подлежит размещению на официальном сайте сельсовета Памяти 13 Борцов. </w:t>
      </w:r>
    </w:p>
    <w:p w:rsidR="00CD5AA9" w:rsidRPr="00CD5AA9" w:rsidRDefault="00CD5AA9" w:rsidP="00CD5AA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председателя постоянной комиссии по социальной политике Комлеву О.Ю.</w:t>
      </w:r>
    </w:p>
    <w:p w:rsidR="00CD5AA9" w:rsidRPr="00CD5AA9" w:rsidRDefault="00CD5AA9" w:rsidP="00CD5A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AA9" w:rsidRPr="00CD5AA9" w:rsidRDefault="00CD5AA9" w:rsidP="00CD5A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AA9" w:rsidRPr="00CD5AA9" w:rsidRDefault="00CD5AA9" w:rsidP="00CD5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A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  Совета депутатов                                          Е.В.Елисеева</w:t>
      </w:r>
    </w:p>
    <w:p w:rsidR="00CD5AA9" w:rsidRPr="00CD5AA9" w:rsidRDefault="00CD5AA9" w:rsidP="00923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Н.Г.Воскобойник  </w:t>
      </w:r>
    </w:p>
    <w:sectPr w:rsidR="00CD5AA9" w:rsidRPr="00CD5AA9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6"/>
    <w:rsid w:val="002E1B60"/>
    <w:rsid w:val="00923EE4"/>
    <w:rsid w:val="00CD5AA9"/>
    <w:rsid w:val="00EA7636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dcterms:created xsi:type="dcterms:W3CDTF">2023-06-27T03:50:00Z</dcterms:created>
  <dcterms:modified xsi:type="dcterms:W3CDTF">2023-06-27T04:23:00Z</dcterms:modified>
</cp:coreProperties>
</file>